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64" w:rsidRPr="00691C79" w:rsidRDefault="00735364" w:rsidP="00735364">
      <w:pPr>
        <w:tabs>
          <w:tab w:val="left" w:pos="1455"/>
        </w:tabs>
        <w:rPr>
          <w:b/>
          <w:bCs/>
          <w:color w:val="auto"/>
          <w:sz w:val="28"/>
          <w:szCs w:val="28"/>
        </w:rPr>
      </w:pPr>
      <w:r w:rsidRPr="00523AC7">
        <w:rPr>
          <w:noProof/>
          <w:color w:val="auto"/>
          <w:lang w:val="fr-FR" w:eastAsia="fr-FR"/>
        </w:rPr>
        <w:drawing>
          <wp:anchor distT="0" distB="0" distL="0" distR="0" simplePos="0" relativeHeight="251659264" behindDoc="1" locked="0" layoutInCell="1" allowOverlap="1">
            <wp:simplePos x="0" y="0"/>
            <wp:positionH relativeFrom="column">
              <wp:posOffset>-280670</wp:posOffset>
            </wp:positionH>
            <wp:positionV relativeFrom="line">
              <wp:posOffset>-337821</wp:posOffset>
            </wp:positionV>
            <wp:extent cx="6876415" cy="1000125"/>
            <wp:effectExtent l="19050" t="0" r="635" b="0"/>
            <wp:wrapNone/>
            <wp:docPr id="1073741825" name="officeArt object" descr="testhead2.jpg"/>
            <wp:cNvGraphicFramePr/>
            <a:graphic xmlns:a="http://schemas.openxmlformats.org/drawingml/2006/main">
              <a:graphicData uri="http://schemas.openxmlformats.org/drawingml/2006/picture">
                <pic:pic xmlns:pic="http://schemas.openxmlformats.org/drawingml/2006/picture">
                  <pic:nvPicPr>
                    <pic:cNvPr id="1073741825" name="image1.jpeg" descr="testhead2.jpg"/>
                    <pic:cNvPicPr>
                      <a:picLocks noChangeAspect="1"/>
                    </pic:cNvPicPr>
                  </pic:nvPicPr>
                  <pic:blipFill>
                    <a:blip r:embed="rId9" cstate="print">
                      <a:extLst/>
                    </a:blip>
                    <a:stretch>
                      <a:fillRect/>
                    </a:stretch>
                  </pic:blipFill>
                  <pic:spPr>
                    <a:xfrm>
                      <a:off x="0" y="0"/>
                      <a:ext cx="6876415" cy="1000125"/>
                    </a:xfrm>
                    <a:prstGeom prst="rect">
                      <a:avLst/>
                    </a:prstGeom>
                    <a:ln w="12700" cap="flat">
                      <a:noFill/>
                      <a:miter lim="400000"/>
                    </a:ln>
                    <a:effectLst/>
                  </pic:spPr>
                </pic:pic>
              </a:graphicData>
            </a:graphic>
          </wp:anchor>
        </w:drawing>
      </w:r>
      <w:r w:rsidRPr="00523AC7">
        <w:rPr>
          <w:color w:val="auto"/>
        </w:rPr>
        <w:tab/>
      </w:r>
      <w:r w:rsidRPr="00523AC7">
        <w:rPr>
          <w:color w:val="auto"/>
        </w:rPr>
        <w:tab/>
      </w:r>
      <w:r w:rsidR="00D269BC">
        <w:rPr>
          <w:b/>
          <w:bCs/>
          <w:color w:val="auto"/>
          <w:sz w:val="28"/>
          <w:szCs w:val="28"/>
        </w:rPr>
        <w:t xml:space="preserve">Extra investeringsmiddelen voor </w:t>
      </w:r>
      <w:r w:rsidR="006556BE">
        <w:rPr>
          <w:b/>
          <w:bCs/>
          <w:color w:val="auto"/>
          <w:sz w:val="28"/>
          <w:szCs w:val="28"/>
        </w:rPr>
        <w:t xml:space="preserve">Avelgem </w:t>
      </w:r>
      <w:r w:rsidR="00155473">
        <w:rPr>
          <w:b/>
          <w:bCs/>
          <w:color w:val="auto"/>
          <w:sz w:val="28"/>
          <w:szCs w:val="28"/>
        </w:rPr>
        <w:t xml:space="preserve">dankzij </w:t>
      </w:r>
      <w:r w:rsidR="00155473">
        <w:rPr>
          <w:b/>
          <w:bCs/>
          <w:color w:val="auto"/>
          <w:sz w:val="28"/>
          <w:szCs w:val="28"/>
        </w:rPr>
        <w:tab/>
      </w:r>
      <w:r w:rsidR="00155473">
        <w:rPr>
          <w:b/>
          <w:bCs/>
          <w:color w:val="auto"/>
          <w:sz w:val="28"/>
          <w:szCs w:val="28"/>
        </w:rPr>
        <w:tab/>
      </w:r>
      <w:r w:rsidR="00155473">
        <w:rPr>
          <w:b/>
          <w:bCs/>
          <w:color w:val="auto"/>
          <w:sz w:val="28"/>
          <w:szCs w:val="28"/>
        </w:rPr>
        <w:tab/>
      </w:r>
      <w:r w:rsidR="00D269BC">
        <w:rPr>
          <w:b/>
          <w:bCs/>
          <w:color w:val="auto"/>
          <w:sz w:val="28"/>
          <w:szCs w:val="28"/>
        </w:rPr>
        <w:t>Vlaams regeerakkoord</w:t>
      </w:r>
    </w:p>
    <w:p w:rsidR="006556BE" w:rsidRPr="00F54F08" w:rsidRDefault="006556BE" w:rsidP="00917D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DFDFD"/>
        <w:spacing w:after="0" w:line="240" w:lineRule="auto"/>
        <w:jc w:val="center"/>
        <w:rPr>
          <w:rFonts w:ascii="Verdana" w:eastAsia="Times New Roman" w:hAnsi="Verdana" w:cs="Times New Roman"/>
          <w:sz w:val="20"/>
          <w:szCs w:val="20"/>
          <w:bdr w:val="none" w:sz="0" w:space="0" w:color="auto"/>
          <w:lang w:eastAsia="fr-FR"/>
        </w:rPr>
      </w:pPr>
    </w:p>
    <w:p w:rsidR="00697B2C" w:rsidRPr="00111AF4" w:rsidRDefault="00697B2C" w:rsidP="00697B2C">
      <w:pPr>
        <w:shd w:val="clear" w:color="auto" w:fill="FDFDFD"/>
        <w:spacing w:line="230" w:lineRule="atLeast"/>
        <w:rPr>
          <w:rFonts w:asciiTheme="minorHAnsi" w:eastAsia="Times New Roman" w:hAnsiTheme="minorHAnsi" w:cs="Arial"/>
          <w:color w:val="222222"/>
          <w:sz w:val="28"/>
          <w:szCs w:val="28"/>
          <w:shd w:val="clear" w:color="auto" w:fill="FFFFFF"/>
          <w:lang w:eastAsia="fr-FR"/>
        </w:rPr>
      </w:pPr>
      <w:proofErr w:type="spellStart"/>
      <w:r w:rsidRPr="00111AF4">
        <w:rPr>
          <w:rFonts w:asciiTheme="minorHAnsi" w:hAnsiTheme="minorHAnsi"/>
          <w:b/>
          <w:sz w:val="28"/>
          <w:szCs w:val="28"/>
        </w:rPr>
        <w:t>Avelgem</w:t>
      </w:r>
      <w:proofErr w:type="spellEnd"/>
      <w:r w:rsidRPr="00111AF4">
        <w:rPr>
          <w:rFonts w:asciiTheme="minorHAnsi" w:hAnsiTheme="minorHAnsi"/>
          <w:sz w:val="28"/>
          <w:szCs w:val="28"/>
        </w:rPr>
        <w:t xml:space="preserve"> - </w:t>
      </w:r>
      <w:r w:rsidR="007A3C57">
        <w:rPr>
          <w:rFonts w:asciiTheme="minorHAnsi" w:hAnsiTheme="minorHAnsi"/>
          <w:sz w:val="24"/>
          <w:szCs w:val="24"/>
        </w:rPr>
        <w:t>0</w:t>
      </w:r>
      <w:r w:rsidR="00C46246">
        <w:rPr>
          <w:rFonts w:asciiTheme="minorHAnsi" w:hAnsiTheme="minorHAnsi"/>
          <w:sz w:val="24"/>
          <w:szCs w:val="24"/>
        </w:rPr>
        <w:t>3</w:t>
      </w:r>
      <w:r w:rsidR="006556BE" w:rsidRPr="007A3C57">
        <w:rPr>
          <w:rFonts w:asciiTheme="minorHAnsi" w:hAnsiTheme="minorHAnsi"/>
          <w:sz w:val="24"/>
          <w:szCs w:val="24"/>
        </w:rPr>
        <w:t>/</w:t>
      </w:r>
      <w:r w:rsidR="007A3C57">
        <w:rPr>
          <w:rFonts w:asciiTheme="minorHAnsi" w:eastAsia="Times New Roman" w:hAnsiTheme="minorHAnsi" w:cs="Arial"/>
          <w:color w:val="222222"/>
          <w:sz w:val="24"/>
          <w:szCs w:val="24"/>
          <w:shd w:val="clear" w:color="auto" w:fill="FFFFFF"/>
          <w:lang w:eastAsia="fr-FR"/>
        </w:rPr>
        <w:t>10</w:t>
      </w:r>
      <w:r w:rsidR="003E4F8A" w:rsidRPr="007A3C57">
        <w:rPr>
          <w:rFonts w:asciiTheme="minorHAnsi" w:eastAsia="Times New Roman" w:hAnsiTheme="minorHAnsi" w:cs="Arial"/>
          <w:color w:val="222222"/>
          <w:sz w:val="24"/>
          <w:szCs w:val="24"/>
          <w:shd w:val="clear" w:color="auto" w:fill="FFFFFF"/>
          <w:lang w:eastAsia="fr-FR"/>
        </w:rPr>
        <w:t>/201</w:t>
      </w:r>
      <w:r w:rsidR="007A3C57">
        <w:rPr>
          <w:rFonts w:asciiTheme="minorHAnsi" w:eastAsia="Times New Roman" w:hAnsiTheme="minorHAnsi" w:cs="Arial"/>
          <w:color w:val="222222"/>
          <w:sz w:val="24"/>
          <w:szCs w:val="24"/>
          <w:shd w:val="clear" w:color="auto" w:fill="FFFFFF"/>
          <w:lang w:eastAsia="fr-FR"/>
        </w:rPr>
        <w:t>9</w:t>
      </w:r>
    </w:p>
    <w:p w:rsidR="00111AF4" w:rsidRDefault="00111AF4" w:rsidP="00111AF4">
      <w:pPr>
        <w:rPr>
          <w:b/>
          <w:lang w:val="nl-BE"/>
        </w:rPr>
      </w:pPr>
    </w:p>
    <w:p w:rsidR="00111AF4" w:rsidRPr="00C1193D" w:rsidRDefault="00D269BC" w:rsidP="00111AF4">
      <w:pPr>
        <w:rPr>
          <w:rFonts w:asciiTheme="minorHAnsi" w:eastAsiaTheme="minorHAnsi" w:hAnsiTheme="minorHAnsi" w:cstheme="minorBidi"/>
          <w:b/>
          <w:sz w:val="28"/>
          <w:szCs w:val="28"/>
          <w:lang w:val="nl-BE" w:eastAsia="en-US"/>
        </w:rPr>
      </w:pPr>
      <w:r w:rsidRPr="00D269BC">
        <w:rPr>
          <w:rFonts w:asciiTheme="minorHAnsi" w:eastAsiaTheme="minorHAnsi" w:hAnsiTheme="minorHAnsi" w:cstheme="minorBidi"/>
          <w:b/>
          <w:sz w:val="28"/>
          <w:szCs w:val="28"/>
          <w:lang w:val="nl-BE" w:eastAsia="en-US"/>
        </w:rPr>
        <w:t>1,56</w:t>
      </w:r>
      <w:r>
        <w:rPr>
          <w:rFonts w:asciiTheme="minorHAnsi" w:eastAsiaTheme="minorHAnsi" w:hAnsiTheme="minorHAnsi" w:cstheme="minorBidi"/>
          <w:b/>
          <w:sz w:val="28"/>
          <w:szCs w:val="28"/>
          <w:lang w:val="nl-BE" w:eastAsia="en-US"/>
        </w:rPr>
        <w:t xml:space="preserve"> miljoen</w:t>
      </w:r>
      <w:r w:rsidR="00111AF4" w:rsidRPr="00C1193D">
        <w:rPr>
          <w:rFonts w:asciiTheme="minorHAnsi" w:eastAsiaTheme="minorHAnsi" w:hAnsiTheme="minorHAnsi" w:cstheme="minorBidi"/>
          <w:b/>
          <w:sz w:val="28"/>
          <w:szCs w:val="28"/>
          <w:lang w:val="nl-BE" w:eastAsia="en-US"/>
        </w:rPr>
        <w:t xml:space="preserve"> euro extra investeringsmiddelen voor </w:t>
      </w:r>
      <w:r w:rsidR="00111AF4">
        <w:rPr>
          <w:rFonts w:asciiTheme="minorHAnsi" w:eastAsiaTheme="minorHAnsi" w:hAnsiTheme="minorHAnsi" w:cstheme="minorBidi"/>
          <w:b/>
          <w:sz w:val="28"/>
          <w:szCs w:val="28"/>
          <w:lang w:val="nl-BE" w:eastAsia="en-US"/>
        </w:rPr>
        <w:t>Avelgem</w:t>
      </w:r>
      <w:r w:rsidR="00111AF4" w:rsidRPr="00C1193D">
        <w:rPr>
          <w:rFonts w:asciiTheme="minorHAnsi" w:eastAsiaTheme="minorHAnsi" w:hAnsiTheme="minorHAnsi" w:cstheme="minorBidi"/>
          <w:b/>
          <w:sz w:val="28"/>
          <w:szCs w:val="28"/>
          <w:lang w:val="nl-BE" w:eastAsia="en-US"/>
        </w:rPr>
        <w:t xml:space="preserve"> dankzij Vlaams regeerakkoord</w:t>
      </w:r>
    </w:p>
    <w:p w:rsidR="00111AF4" w:rsidRPr="00C1193D" w:rsidRDefault="00111AF4" w:rsidP="00111AF4">
      <w:pPr>
        <w:rPr>
          <w:rFonts w:asciiTheme="minorHAnsi" w:eastAsiaTheme="minorHAnsi" w:hAnsiTheme="minorHAnsi" w:cstheme="minorBidi"/>
          <w:b/>
          <w:lang w:val="nl-BE" w:eastAsia="en-US"/>
        </w:rPr>
      </w:pPr>
      <w:r w:rsidRPr="00C1193D">
        <w:rPr>
          <w:rFonts w:asciiTheme="minorHAnsi" w:eastAsiaTheme="minorHAnsi" w:hAnsiTheme="minorHAnsi" w:cstheme="minorBidi"/>
          <w:b/>
          <w:lang w:val="nl-BE" w:eastAsia="en-US"/>
        </w:rPr>
        <w:t>De 64 West-Vlaamse gemeentebesturen krijgen tijdens deze lokale bestuursperiode 245 miljoen euro extra middelen die ze kunnen investeren in hun gemeente. Voor</w:t>
      </w:r>
      <w:r w:rsidR="00D269BC">
        <w:rPr>
          <w:rFonts w:asciiTheme="minorHAnsi" w:eastAsiaTheme="minorHAnsi" w:hAnsiTheme="minorHAnsi" w:cstheme="minorBidi"/>
          <w:b/>
          <w:lang w:val="nl-BE" w:eastAsia="en-US"/>
        </w:rPr>
        <w:t xml:space="preserve"> Avelgem</w:t>
      </w:r>
      <w:r w:rsidRPr="00C1193D">
        <w:rPr>
          <w:rFonts w:asciiTheme="minorHAnsi" w:eastAsiaTheme="minorHAnsi" w:hAnsiTheme="minorHAnsi" w:cstheme="minorBidi"/>
          <w:b/>
          <w:lang w:val="nl-BE" w:eastAsia="en-US"/>
        </w:rPr>
        <w:t xml:space="preserve"> betekent dat concreet</w:t>
      </w:r>
      <w:r w:rsidR="007A3C57">
        <w:rPr>
          <w:rFonts w:asciiTheme="minorHAnsi" w:eastAsiaTheme="minorHAnsi" w:hAnsiTheme="minorHAnsi" w:cstheme="minorBidi"/>
          <w:b/>
          <w:lang w:val="nl-BE" w:eastAsia="en-US"/>
        </w:rPr>
        <w:t xml:space="preserve"> </w:t>
      </w:r>
      <w:r w:rsidR="00D269BC">
        <w:rPr>
          <w:rFonts w:asciiTheme="minorHAnsi" w:eastAsiaTheme="minorHAnsi" w:hAnsiTheme="minorHAnsi" w:cstheme="minorBidi"/>
          <w:b/>
          <w:lang w:val="nl-BE" w:eastAsia="en-US"/>
        </w:rPr>
        <w:t>1,56</w:t>
      </w:r>
      <w:r w:rsidRPr="00C1193D">
        <w:rPr>
          <w:rFonts w:asciiTheme="minorHAnsi" w:eastAsiaTheme="minorHAnsi" w:hAnsiTheme="minorHAnsi" w:cstheme="minorBidi"/>
          <w:b/>
          <w:lang w:val="nl-BE" w:eastAsia="en-US"/>
        </w:rPr>
        <w:t xml:space="preserve"> </w:t>
      </w:r>
      <w:r w:rsidR="007A3C57">
        <w:rPr>
          <w:rFonts w:asciiTheme="minorHAnsi" w:eastAsiaTheme="minorHAnsi" w:hAnsiTheme="minorHAnsi" w:cstheme="minorBidi"/>
          <w:b/>
          <w:lang w:val="nl-BE" w:eastAsia="en-US"/>
        </w:rPr>
        <w:t xml:space="preserve">miljoen </w:t>
      </w:r>
      <w:r w:rsidRPr="00C1193D">
        <w:rPr>
          <w:rFonts w:asciiTheme="minorHAnsi" w:eastAsiaTheme="minorHAnsi" w:hAnsiTheme="minorHAnsi" w:cstheme="minorBidi"/>
          <w:b/>
          <w:lang w:val="nl-BE" w:eastAsia="en-US"/>
        </w:rPr>
        <w:t xml:space="preserve">euro. Dat is het gevolg van het nieuw Vlaams regeerakkoord. De Vlaamse overheid neemt de helft van de zogenaamde ‘responsabiliseringsbijdrage’ voor de betaling van de ambtenarenpensioenen over en geeft de gemeenten extra budget omwille van hun open ruimte. De bijkomende financiering gebeurt bovenop het gemeentefonds, dat ook deze regeerperiode de groeivoet van 3,5 procent blijft behouden. Dat vernam </w:t>
      </w:r>
      <w:r w:rsidR="00D269BC">
        <w:rPr>
          <w:rFonts w:asciiTheme="minorHAnsi" w:eastAsiaTheme="minorHAnsi" w:hAnsiTheme="minorHAnsi" w:cstheme="minorBidi"/>
          <w:b/>
          <w:lang w:val="nl-BE" w:eastAsia="en-US"/>
        </w:rPr>
        <w:t>N-VA-gemeenteraadslid Rogie Conny</w:t>
      </w:r>
      <w:r w:rsidRPr="00C1193D">
        <w:rPr>
          <w:rFonts w:asciiTheme="minorHAnsi" w:eastAsiaTheme="minorHAnsi" w:hAnsiTheme="minorHAnsi" w:cstheme="minorBidi"/>
          <w:b/>
          <w:lang w:val="nl-BE" w:eastAsia="en-US"/>
        </w:rPr>
        <w:t xml:space="preserve"> van Vlaams Parlementslid Bert Maertens (N-VA), onderhandelaar voor onder meer het domein Binnenlands Bestuur.</w:t>
      </w:r>
    </w:p>
    <w:p w:rsidR="002E1ADA" w:rsidRDefault="00111AF4" w:rsidP="00111AF4">
      <w:pPr>
        <w:rPr>
          <w:rFonts w:asciiTheme="minorHAnsi" w:eastAsiaTheme="minorHAnsi" w:hAnsiTheme="minorHAnsi" w:cstheme="minorBidi"/>
          <w:lang w:val="nl-BE" w:eastAsia="en-US"/>
        </w:rPr>
      </w:pPr>
      <w:r w:rsidRPr="00C1193D">
        <w:rPr>
          <w:rFonts w:asciiTheme="minorHAnsi" w:eastAsiaTheme="minorHAnsi" w:hAnsiTheme="minorHAnsi" w:cstheme="minorBidi"/>
          <w:lang w:val="nl-BE" w:eastAsia="en-US"/>
        </w:rPr>
        <w:t>De nieuwe Vlaamse regering wil de gemeenten meer financiële ademruimte geven zodat ze de komende jaren sterk kunnen investeren. “</w:t>
      </w:r>
      <w:r w:rsidRPr="00C1193D">
        <w:rPr>
          <w:rFonts w:asciiTheme="minorHAnsi" w:eastAsiaTheme="minorHAnsi" w:hAnsiTheme="minorHAnsi" w:cstheme="minorBidi"/>
          <w:i/>
          <w:lang w:val="nl-BE" w:eastAsia="en-US"/>
        </w:rPr>
        <w:t>D</w:t>
      </w:r>
      <w:r w:rsidR="00C228D1">
        <w:rPr>
          <w:rFonts w:asciiTheme="minorHAnsi" w:eastAsiaTheme="minorHAnsi" w:hAnsiTheme="minorHAnsi" w:cstheme="minorBidi"/>
          <w:i/>
          <w:lang w:val="nl-BE" w:eastAsia="en-US"/>
        </w:rPr>
        <w:t>it</w:t>
      </w:r>
      <w:r w:rsidRPr="00C1193D">
        <w:rPr>
          <w:rFonts w:asciiTheme="minorHAnsi" w:eastAsiaTheme="minorHAnsi" w:hAnsiTheme="minorHAnsi" w:cstheme="minorBidi"/>
          <w:i/>
          <w:lang w:val="nl-BE" w:eastAsia="en-US"/>
        </w:rPr>
        <w:t xml:space="preserve"> is vooral een troef voor onze economie en het aantal </w:t>
      </w:r>
      <w:proofErr w:type="gramStart"/>
      <w:r w:rsidRPr="00C1193D">
        <w:rPr>
          <w:rFonts w:asciiTheme="minorHAnsi" w:eastAsiaTheme="minorHAnsi" w:hAnsiTheme="minorHAnsi" w:cstheme="minorBidi"/>
          <w:i/>
          <w:lang w:val="nl-BE" w:eastAsia="en-US"/>
        </w:rPr>
        <w:t>jobs</w:t>
      </w:r>
      <w:proofErr w:type="gramEnd"/>
      <w:r w:rsidRPr="00C1193D">
        <w:rPr>
          <w:rFonts w:asciiTheme="minorHAnsi" w:eastAsiaTheme="minorHAnsi" w:hAnsiTheme="minorHAnsi" w:cstheme="minorBidi"/>
          <w:i/>
          <w:lang w:val="nl-BE" w:eastAsia="en-US"/>
        </w:rPr>
        <w:t xml:space="preserve"> in Vlaanderen</w:t>
      </w:r>
      <w:r w:rsidRPr="00C1193D">
        <w:rPr>
          <w:rFonts w:asciiTheme="minorHAnsi" w:eastAsiaTheme="minorHAnsi" w:hAnsiTheme="minorHAnsi" w:cstheme="minorBidi"/>
          <w:lang w:val="nl-BE" w:eastAsia="en-US"/>
        </w:rPr>
        <w:t xml:space="preserve">”, verduidelijkt Bert Maertens. </w:t>
      </w:r>
    </w:p>
    <w:p w:rsidR="00111AF4" w:rsidRPr="00C1193D" w:rsidRDefault="00111AF4" w:rsidP="00111AF4">
      <w:pPr>
        <w:rPr>
          <w:rFonts w:asciiTheme="minorHAnsi" w:eastAsiaTheme="minorHAnsi" w:hAnsiTheme="minorHAnsi" w:cstheme="minorBidi"/>
          <w:lang w:val="nl-BE" w:eastAsia="en-US"/>
        </w:rPr>
      </w:pPr>
      <w:r w:rsidRPr="00C1193D">
        <w:rPr>
          <w:rFonts w:asciiTheme="minorHAnsi" w:eastAsiaTheme="minorHAnsi" w:hAnsiTheme="minorHAnsi" w:cstheme="minorBidi"/>
          <w:lang w:val="nl-BE" w:eastAsia="en-US"/>
        </w:rPr>
        <w:t>“</w:t>
      </w:r>
      <w:r w:rsidRPr="00C1193D">
        <w:rPr>
          <w:rFonts w:asciiTheme="minorHAnsi" w:eastAsiaTheme="minorHAnsi" w:hAnsiTheme="minorHAnsi" w:cstheme="minorBidi"/>
          <w:i/>
          <w:lang w:val="nl-BE" w:eastAsia="en-US"/>
        </w:rPr>
        <w:t xml:space="preserve">In West-Vlaanderen gaat het in totaal om liefst 245 miljoen euro. Elke West-Vlaamse gemeente gaat er door deze extra financiering stevig op vooruit. Ik roep daarom alle gemeentebesturen op om deze bijkomende budgetten te investeren in zaken die de gemeenten écht beter maken, zoals fietspaden en veilige wegen, energiezuinige gebouwen, bebossing en groene ruimte. De extra middelen spenderen aan de aanwerving van meer personeel of de eigen werking kan echt geen optie </w:t>
      </w:r>
      <w:proofErr w:type="gramStart"/>
      <w:r w:rsidRPr="00C1193D">
        <w:rPr>
          <w:rFonts w:asciiTheme="minorHAnsi" w:eastAsiaTheme="minorHAnsi" w:hAnsiTheme="minorHAnsi" w:cstheme="minorBidi"/>
          <w:i/>
          <w:lang w:val="nl-BE" w:eastAsia="en-US"/>
        </w:rPr>
        <w:t xml:space="preserve">zijn.”  </w:t>
      </w:r>
      <w:r w:rsidRPr="00C1193D">
        <w:rPr>
          <w:rFonts w:asciiTheme="minorHAnsi" w:eastAsiaTheme="minorHAnsi" w:hAnsiTheme="minorHAnsi" w:cstheme="minorBidi"/>
          <w:lang w:val="nl-BE" w:eastAsia="en-US"/>
        </w:rPr>
        <w:t xml:space="preserve"> </w:t>
      </w:r>
      <w:proofErr w:type="gramEnd"/>
    </w:p>
    <w:p w:rsidR="00642149" w:rsidRPr="00642149" w:rsidRDefault="00111AF4" w:rsidP="00642149">
      <w:pPr>
        <w:rPr>
          <w:rFonts w:asciiTheme="minorHAnsi" w:eastAsiaTheme="minorHAnsi" w:hAnsiTheme="minorHAnsi" w:cstheme="minorBidi"/>
          <w:lang w:val="nl-BE" w:eastAsia="en-US"/>
        </w:rPr>
      </w:pPr>
      <w:r w:rsidRPr="00C1193D">
        <w:rPr>
          <w:rFonts w:asciiTheme="minorHAnsi" w:eastAsiaTheme="minorHAnsi" w:hAnsiTheme="minorHAnsi" w:cstheme="minorBidi"/>
          <w:lang w:val="nl-BE" w:eastAsia="en-US"/>
        </w:rPr>
        <w:t xml:space="preserve">“N-VA </w:t>
      </w:r>
      <w:r w:rsidR="00194429">
        <w:rPr>
          <w:rFonts w:asciiTheme="minorHAnsi" w:eastAsiaTheme="minorHAnsi" w:hAnsiTheme="minorHAnsi" w:cstheme="minorBidi"/>
          <w:lang w:val="nl-BE" w:eastAsia="en-US"/>
        </w:rPr>
        <w:t>Avelgem</w:t>
      </w:r>
      <w:r w:rsidRPr="00C1193D">
        <w:rPr>
          <w:rFonts w:asciiTheme="minorHAnsi" w:eastAsiaTheme="minorHAnsi" w:hAnsiTheme="minorHAnsi" w:cstheme="minorBidi"/>
          <w:lang w:val="nl-BE" w:eastAsia="en-US"/>
        </w:rPr>
        <w:t xml:space="preserve"> wil dat </w:t>
      </w:r>
      <w:r w:rsidR="00F54F08">
        <w:rPr>
          <w:rFonts w:asciiTheme="minorHAnsi" w:eastAsiaTheme="minorHAnsi" w:hAnsiTheme="minorHAnsi" w:cstheme="minorBidi"/>
          <w:lang w:val="nl-BE" w:eastAsia="en-US"/>
        </w:rPr>
        <w:t xml:space="preserve">het gemeentebestuur </w:t>
      </w:r>
      <w:r w:rsidRPr="00C1193D">
        <w:rPr>
          <w:rFonts w:asciiTheme="minorHAnsi" w:eastAsiaTheme="minorHAnsi" w:hAnsiTheme="minorHAnsi" w:cstheme="minorBidi"/>
          <w:lang w:val="nl-BE" w:eastAsia="en-US"/>
        </w:rPr>
        <w:t>de</w:t>
      </w:r>
      <w:r w:rsidR="00510D78">
        <w:rPr>
          <w:rFonts w:asciiTheme="minorHAnsi" w:eastAsiaTheme="minorHAnsi" w:hAnsiTheme="minorHAnsi" w:cstheme="minorBidi"/>
          <w:lang w:val="nl-BE" w:eastAsia="en-US"/>
        </w:rPr>
        <w:t>ze</w:t>
      </w:r>
      <w:r w:rsidRPr="00C1193D">
        <w:rPr>
          <w:rFonts w:asciiTheme="minorHAnsi" w:eastAsiaTheme="minorHAnsi" w:hAnsiTheme="minorHAnsi" w:cstheme="minorBidi"/>
          <w:lang w:val="nl-BE" w:eastAsia="en-US"/>
        </w:rPr>
        <w:t xml:space="preserve"> bijkomende Vlaamse financiering bij voorkeur investeert </w:t>
      </w:r>
      <w:r w:rsidRPr="00642149">
        <w:rPr>
          <w:rFonts w:asciiTheme="minorHAnsi" w:eastAsiaTheme="minorHAnsi" w:hAnsiTheme="minorHAnsi" w:cstheme="minorBidi"/>
          <w:lang w:val="nl-BE" w:eastAsia="en-US"/>
        </w:rPr>
        <w:t xml:space="preserve">in </w:t>
      </w:r>
      <w:proofErr w:type="spellStart"/>
      <w:r w:rsidR="002E1ADA">
        <w:rPr>
          <w:rFonts w:asciiTheme="minorHAnsi" w:eastAsiaTheme="minorHAnsi" w:hAnsiTheme="minorHAnsi" w:cstheme="minorBidi"/>
          <w:lang w:val="nl-BE" w:eastAsia="en-US"/>
        </w:rPr>
        <w:t>n</w:t>
      </w:r>
      <w:r w:rsidR="00F54F08">
        <w:rPr>
          <w:rFonts w:asciiTheme="minorHAnsi" w:eastAsiaTheme="minorHAnsi" w:hAnsiTheme="minorHAnsi" w:cstheme="minorBidi"/>
          <w:lang w:val="nl-BE" w:eastAsia="en-US"/>
        </w:rPr>
        <w:t>ó</w:t>
      </w:r>
      <w:r w:rsidR="002E1ADA">
        <w:rPr>
          <w:rFonts w:asciiTheme="minorHAnsi" w:eastAsiaTheme="minorHAnsi" w:hAnsiTheme="minorHAnsi" w:cstheme="minorBidi"/>
          <w:lang w:val="nl-BE" w:eastAsia="en-US"/>
        </w:rPr>
        <w:t>g</w:t>
      </w:r>
      <w:proofErr w:type="spellEnd"/>
      <w:r w:rsidR="002E1ADA">
        <w:rPr>
          <w:rFonts w:asciiTheme="minorHAnsi" w:eastAsiaTheme="minorHAnsi" w:hAnsiTheme="minorHAnsi" w:cstheme="minorBidi"/>
          <w:lang w:val="nl-BE" w:eastAsia="en-US"/>
        </w:rPr>
        <w:t xml:space="preserve"> </w:t>
      </w:r>
      <w:r w:rsidR="00DB7C2A">
        <w:rPr>
          <w:rFonts w:asciiTheme="minorHAnsi" w:eastAsiaTheme="minorHAnsi" w:hAnsiTheme="minorHAnsi" w:cstheme="minorBidi"/>
          <w:lang w:val="nl-BE" w:eastAsia="en-US"/>
        </w:rPr>
        <w:t xml:space="preserve">meer </w:t>
      </w:r>
      <w:r w:rsidR="002E1ADA">
        <w:rPr>
          <w:rFonts w:asciiTheme="minorHAnsi" w:eastAsiaTheme="minorHAnsi" w:hAnsiTheme="minorHAnsi" w:cstheme="minorBidi"/>
          <w:lang w:val="nl-BE" w:eastAsia="en-US"/>
        </w:rPr>
        <w:t>veilige</w:t>
      </w:r>
      <w:r w:rsidR="00F54F08">
        <w:rPr>
          <w:rFonts w:asciiTheme="minorHAnsi" w:eastAsiaTheme="minorHAnsi" w:hAnsiTheme="minorHAnsi" w:cstheme="minorBidi"/>
          <w:lang w:val="nl-BE" w:eastAsia="en-US"/>
        </w:rPr>
        <w:t>r</w:t>
      </w:r>
      <w:r w:rsidR="002E1ADA">
        <w:rPr>
          <w:rFonts w:asciiTheme="minorHAnsi" w:eastAsiaTheme="minorHAnsi" w:hAnsiTheme="minorHAnsi" w:cstheme="minorBidi"/>
          <w:lang w:val="nl-BE" w:eastAsia="en-US"/>
        </w:rPr>
        <w:t xml:space="preserve"> </w:t>
      </w:r>
      <w:r w:rsidR="00F54F08">
        <w:rPr>
          <w:rFonts w:asciiTheme="minorHAnsi" w:eastAsiaTheme="minorHAnsi" w:hAnsiTheme="minorHAnsi" w:cstheme="minorBidi"/>
          <w:lang w:val="nl-BE" w:eastAsia="en-US"/>
        </w:rPr>
        <w:t>wegen,</w:t>
      </w:r>
      <w:r w:rsidR="002E1ADA">
        <w:rPr>
          <w:rFonts w:asciiTheme="minorHAnsi" w:eastAsiaTheme="minorHAnsi" w:hAnsiTheme="minorHAnsi" w:cstheme="minorBidi"/>
          <w:lang w:val="nl-BE" w:eastAsia="en-US"/>
        </w:rPr>
        <w:t xml:space="preserve"> waar </w:t>
      </w:r>
      <w:r w:rsidR="00AF2719">
        <w:rPr>
          <w:rFonts w:asciiTheme="minorHAnsi" w:eastAsiaTheme="minorHAnsi" w:hAnsiTheme="minorHAnsi" w:cstheme="minorBidi"/>
          <w:lang w:val="nl-BE" w:eastAsia="en-US"/>
        </w:rPr>
        <w:t>elke</w:t>
      </w:r>
      <w:r w:rsidR="00471BCF">
        <w:rPr>
          <w:rFonts w:asciiTheme="minorHAnsi" w:eastAsiaTheme="minorHAnsi" w:hAnsiTheme="minorHAnsi" w:cstheme="minorBidi"/>
          <w:lang w:val="nl-BE" w:eastAsia="en-US"/>
        </w:rPr>
        <w:t xml:space="preserve"> </w:t>
      </w:r>
      <w:r w:rsidR="002E1ADA">
        <w:rPr>
          <w:rFonts w:asciiTheme="minorHAnsi" w:eastAsiaTheme="minorHAnsi" w:hAnsiTheme="minorHAnsi" w:cstheme="minorBidi"/>
          <w:lang w:val="nl-BE" w:eastAsia="en-US"/>
        </w:rPr>
        <w:t xml:space="preserve">gebruiker zijn plaats </w:t>
      </w:r>
      <w:r w:rsidR="00AF2719">
        <w:rPr>
          <w:rFonts w:asciiTheme="minorHAnsi" w:eastAsiaTheme="minorHAnsi" w:hAnsiTheme="minorHAnsi" w:cstheme="minorBidi"/>
          <w:lang w:val="nl-BE" w:eastAsia="en-US"/>
        </w:rPr>
        <w:t>heeft</w:t>
      </w:r>
      <w:r w:rsidR="00CA5731">
        <w:rPr>
          <w:rFonts w:asciiTheme="minorHAnsi" w:eastAsiaTheme="minorHAnsi" w:hAnsiTheme="minorHAnsi" w:cstheme="minorBidi"/>
          <w:lang w:val="nl-BE" w:eastAsia="en-US"/>
        </w:rPr>
        <w:t xml:space="preserve">, </w:t>
      </w:r>
      <w:r w:rsidR="00510D78">
        <w:rPr>
          <w:rFonts w:asciiTheme="minorHAnsi" w:eastAsiaTheme="minorHAnsi" w:hAnsiTheme="minorHAnsi" w:cstheme="minorBidi"/>
          <w:lang w:val="nl-BE" w:eastAsia="en-US"/>
        </w:rPr>
        <w:t>en</w:t>
      </w:r>
      <w:r w:rsidR="00CA5731">
        <w:rPr>
          <w:rFonts w:asciiTheme="minorHAnsi" w:eastAsiaTheme="minorHAnsi" w:hAnsiTheme="minorHAnsi" w:cstheme="minorBidi"/>
          <w:lang w:val="nl-BE" w:eastAsia="en-US"/>
        </w:rPr>
        <w:t xml:space="preserve"> in de lokale economie, </w:t>
      </w:r>
      <w:r w:rsidR="00AF2719">
        <w:rPr>
          <w:rFonts w:asciiTheme="minorHAnsi" w:eastAsiaTheme="minorHAnsi" w:hAnsiTheme="minorHAnsi" w:cstheme="minorBidi"/>
          <w:lang w:val="nl-BE" w:eastAsia="en-US"/>
        </w:rPr>
        <w:t xml:space="preserve">met als doel nieuwe </w:t>
      </w:r>
      <w:proofErr w:type="gramStart"/>
      <w:r w:rsidR="00AF2719">
        <w:rPr>
          <w:rFonts w:asciiTheme="minorHAnsi" w:eastAsiaTheme="minorHAnsi" w:hAnsiTheme="minorHAnsi" w:cstheme="minorBidi"/>
          <w:lang w:val="nl-BE" w:eastAsia="en-US"/>
        </w:rPr>
        <w:t>jobs</w:t>
      </w:r>
      <w:proofErr w:type="gramEnd"/>
      <w:r w:rsidR="00AF2719">
        <w:rPr>
          <w:rFonts w:asciiTheme="minorHAnsi" w:eastAsiaTheme="minorHAnsi" w:hAnsiTheme="minorHAnsi" w:cstheme="minorBidi"/>
          <w:lang w:val="nl-BE" w:eastAsia="en-US"/>
        </w:rPr>
        <w:t xml:space="preserve"> te creëren</w:t>
      </w:r>
      <w:r w:rsidR="00380FEB">
        <w:rPr>
          <w:rFonts w:asciiTheme="minorHAnsi" w:eastAsiaTheme="minorHAnsi" w:hAnsiTheme="minorHAnsi" w:cstheme="minorBidi"/>
          <w:lang w:val="nl-BE" w:eastAsia="en-US"/>
        </w:rPr>
        <w:t>.</w:t>
      </w:r>
      <w:r w:rsidR="00471BCF">
        <w:rPr>
          <w:rFonts w:asciiTheme="minorHAnsi" w:eastAsiaTheme="minorHAnsi" w:hAnsiTheme="minorHAnsi" w:cstheme="minorBidi"/>
          <w:lang w:val="nl-BE" w:eastAsia="en-US"/>
        </w:rPr>
        <w:t xml:space="preserve"> </w:t>
      </w:r>
      <w:r w:rsidR="0074341A">
        <w:rPr>
          <w:rFonts w:asciiTheme="minorHAnsi" w:eastAsiaTheme="minorHAnsi" w:hAnsiTheme="minorHAnsi" w:cstheme="minorBidi"/>
          <w:lang w:val="nl-BE" w:eastAsia="en-US"/>
        </w:rPr>
        <w:t xml:space="preserve">Daarnaast </w:t>
      </w:r>
      <w:r w:rsidR="00F54F08">
        <w:rPr>
          <w:rFonts w:asciiTheme="minorHAnsi" w:eastAsiaTheme="minorHAnsi" w:hAnsiTheme="minorHAnsi" w:cstheme="minorBidi"/>
          <w:lang w:val="nl-BE" w:eastAsia="en-US"/>
        </w:rPr>
        <w:t>dient er</w:t>
      </w:r>
      <w:r w:rsidR="00380FEB">
        <w:rPr>
          <w:rFonts w:asciiTheme="minorHAnsi" w:eastAsiaTheme="minorHAnsi" w:hAnsiTheme="minorHAnsi" w:cstheme="minorBidi"/>
          <w:lang w:val="nl-BE" w:eastAsia="en-US"/>
        </w:rPr>
        <w:t xml:space="preserve"> ook </w:t>
      </w:r>
      <w:r w:rsidR="00F54F08">
        <w:rPr>
          <w:rFonts w:asciiTheme="minorHAnsi" w:eastAsiaTheme="minorHAnsi" w:hAnsiTheme="minorHAnsi" w:cstheme="minorBidi"/>
          <w:lang w:val="nl-BE" w:eastAsia="en-US"/>
        </w:rPr>
        <w:t xml:space="preserve">naar gestreefd te worden </w:t>
      </w:r>
      <w:r w:rsidR="00471BCF">
        <w:rPr>
          <w:rFonts w:asciiTheme="minorHAnsi" w:eastAsiaTheme="minorHAnsi" w:hAnsiTheme="minorHAnsi" w:cstheme="minorBidi"/>
          <w:lang w:val="nl-BE" w:eastAsia="en-US"/>
        </w:rPr>
        <w:t xml:space="preserve">om de </w:t>
      </w:r>
      <w:r w:rsidR="00F54F08">
        <w:rPr>
          <w:rFonts w:asciiTheme="minorHAnsi" w:eastAsiaTheme="minorHAnsi" w:hAnsiTheme="minorHAnsi" w:cstheme="minorBidi"/>
          <w:lang w:val="nl-BE" w:eastAsia="en-US"/>
        </w:rPr>
        <w:t xml:space="preserve">bestaande </w:t>
      </w:r>
      <w:r w:rsidR="00471BCF">
        <w:rPr>
          <w:rFonts w:asciiTheme="minorHAnsi" w:eastAsiaTheme="minorHAnsi" w:hAnsiTheme="minorHAnsi" w:cstheme="minorBidi"/>
          <w:lang w:val="nl-BE" w:eastAsia="en-US"/>
        </w:rPr>
        <w:t xml:space="preserve">open </w:t>
      </w:r>
      <w:r w:rsidR="00F54F08">
        <w:rPr>
          <w:rFonts w:asciiTheme="minorHAnsi" w:eastAsiaTheme="minorHAnsi" w:hAnsiTheme="minorHAnsi" w:cstheme="minorBidi"/>
          <w:lang w:val="nl-BE" w:eastAsia="en-US"/>
        </w:rPr>
        <w:t xml:space="preserve">en groene </w:t>
      </w:r>
      <w:r w:rsidR="00471BCF">
        <w:rPr>
          <w:rFonts w:asciiTheme="minorHAnsi" w:eastAsiaTheme="minorHAnsi" w:hAnsiTheme="minorHAnsi" w:cstheme="minorBidi"/>
          <w:lang w:val="nl-BE" w:eastAsia="en-US"/>
        </w:rPr>
        <w:t>ruimte</w:t>
      </w:r>
      <w:r w:rsidR="00155473">
        <w:rPr>
          <w:rFonts w:asciiTheme="minorHAnsi" w:eastAsiaTheme="minorHAnsi" w:hAnsiTheme="minorHAnsi" w:cstheme="minorBidi"/>
          <w:lang w:val="nl-BE" w:eastAsia="en-US"/>
        </w:rPr>
        <w:t xml:space="preserve"> d</w:t>
      </w:r>
      <w:r w:rsidR="00F54F08">
        <w:rPr>
          <w:rFonts w:asciiTheme="minorHAnsi" w:eastAsiaTheme="minorHAnsi" w:hAnsiTheme="minorHAnsi" w:cstheme="minorBidi"/>
          <w:lang w:val="nl-BE" w:eastAsia="en-US"/>
        </w:rPr>
        <w:t>ie</w:t>
      </w:r>
      <w:r w:rsidR="0074341A">
        <w:rPr>
          <w:rFonts w:asciiTheme="minorHAnsi" w:eastAsiaTheme="minorHAnsi" w:hAnsiTheme="minorHAnsi" w:cstheme="minorBidi"/>
          <w:lang w:val="nl-BE" w:eastAsia="en-US"/>
        </w:rPr>
        <w:t xml:space="preserve"> Avelgem rijk is,</w:t>
      </w:r>
      <w:r w:rsidR="00471BCF">
        <w:rPr>
          <w:rFonts w:asciiTheme="minorHAnsi" w:eastAsiaTheme="minorHAnsi" w:hAnsiTheme="minorHAnsi" w:cstheme="minorBidi"/>
          <w:lang w:val="nl-BE" w:eastAsia="en-US"/>
        </w:rPr>
        <w:t xml:space="preserve"> verder te vrij</w:t>
      </w:r>
      <w:r w:rsidR="0074341A">
        <w:rPr>
          <w:rFonts w:asciiTheme="minorHAnsi" w:eastAsiaTheme="minorHAnsi" w:hAnsiTheme="minorHAnsi" w:cstheme="minorBidi"/>
          <w:lang w:val="nl-BE" w:eastAsia="en-US"/>
        </w:rPr>
        <w:t>w</w:t>
      </w:r>
      <w:r w:rsidR="00471BCF">
        <w:rPr>
          <w:rFonts w:asciiTheme="minorHAnsi" w:eastAsiaTheme="minorHAnsi" w:hAnsiTheme="minorHAnsi" w:cstheme="minorBidi"/>
          <w:lang w:val="nl-BE" w:eastAsia="en-US"/>
        </w:rPr>
        <w:t>aren</w:t>
      </w:r>
      <w:r w:rsidR="0074341A">
        <w:rPr>
          <w:rFonts w:asciiTheme="minorHAnsi" w:eastAsiaTheme="minorHAnsi" w:hAnsiTheme="minorHAnsi" w:cstheme="minorBidi"/>
          <w:lang w:val="nl-BE" w:eastAsia="en-US"/>
        </w:rPr>
        <w:t xml:space="preserve"> en zelfs uit te breiden</w:t>
      </w:r>
      <w:r w:rsidRPr="00642149">
        <w:rPr>
          <w:rFonts w:asciiTheme="minorHAnsi" w:eastAsiaTheme="minorHAnsi" w:hAnsiTheme="minorHAnsi" w:cstheme="minorBidi"/>
          <w:lang w:val="nl-BE" w:eastAsia="en-US"/>
        </w:rPr>
        <w:t xml:space="preserve">”, vult </w:t>
      </w:r>
      <w:r w:rsidR="00194429" w:rsidRPr="00642149">
        <w:rPr>
          <w:rFonts w:asciiTheme="minorHAnsi" w:eastAsiaTheme="minorHAnsi" w:hAnsiTheme="minorHAnsi" w:cstheme="minorBidi"/>
          <w:lang w:val="nl-BE" w:eastAsia="en-US"/>
        </w:rPr>
        <w:t xml:space="preserve">Rogie </w:t>
      </w:r>
      <w:r w:rsidRPr="00642149">
        <w:rPr>
          <w:rFonts w:asciiTheme="minorHAnsi" w:eastAsiaTheme="minorHAnsi" w:hAnsiTheme="minorHAnsi" w:cstheme="minorBidi"/>
          <w:lang w:val="nl-BE" w:eastAsia="en-US"/>
        </w:rPr>
        <w:t>aan.</w:t>
      </w:r>
      <w:r w:rsidR="00471BCF">
        <w:rPr>
          <w:rFonts w:asciiTheme="minorHAnsi" w:eastAsiaTheme="minorHAnsi" w:hAnsiTheme="minorHAnsi" w:cstheme="minorBidi"/>
          <w:lang w:val="nl-BE" w:eastAsia="en-US"/>
        </w:rPr>
        <w:t xml:space="preserve"> ”</w:t>
      </w:r>
      <w:r w:rsidR="00642149">
        <w:rPr>
          <w:rFonts w:asciiTheme="minorHAnsi" w:eastAsiaTheme="minorHAnsi" w:hAnsiTheme="minorHAnsi" w:cstheme="minorBidi"/>
          <w:lang w:val="nl-BE" w:eastAsia="en-US"/>
        </w:rPr>
        <w:t xml:space="preserve">Ik reken </w:t>
      </w:r>
      <w:r w:rsidR="00471BCF">
        <w:rPr>
          <w:rFonts w:asciiTheme="minorHAnsi" w:eastAsiaTheme="minorHAnsi" w:hAnsiTheme="minorHAnsi" w:cstheme="minorBidi"/>
          <w:lang w:val="nl-BE" w:eastAsia="en-US"/>
        </w:rPr>
        <w:t xml:space="preserve">dus </w:t>
      </w:r>
      <w:r w:rsidR="00642149">
        <w:rPr>
          <w:rFonts w:asciiTheme="minorHAnsi" w:eastAsiaTheme="minorHAnsi" w:hAnsiTheme="minorHAnsi" w:cstheme="minorBidi"/>
          <w:lang w:val="nl-BE" w:eastAsia="en-US"/>
        </w:rPr>
        <w:t xml:space="preserve">op een pak meer investeringen die </w:t>
      </w:r>
      <w:r w:rsidR="00C10921">
        <w:rPr>
          <w:rFonts w:asciiTheme="minorHAnsi" w:eastAsiaTheme="minorHAnsi" w:hAnsiTheme="minorHAnsi" w:cstheme="minorBidi"/>
          <w:lang w:val="nl-BE" w:eastAsia="en-US"/>
        </w:rPr>
        <w:t>alle</w:t>
      </w:r>
      <w:r w:rsidR="00642149">
        <w:rPr>
          <w:rFonts w:asciiTheme="minorHAnsi" w:eastAsiaTheme="minorHAnsi" w:hAnsiTheme="minorHAnsi" w:cstheme="minorBidi"/>
          <w:lang w:val="nl-BE" w:eastAsia="en-US"/>
        </w:rPr>
        <w:t xml:space="preserve"> inwoners </w:t>
      </w:r>
      <w:bookmarkStart w:id="0" w:name="_GoBack"/>
      <w:bookmarkEnd w:id="0"/>
      <w:r w:rsidR="00642149">
        <w:rPr>
          <w:rFonts w:asciiTheme="minorHAnsi" w:eastAsiaTheme="minorHAnsi" w:hAnsiTheme="minorHAnsi" w:cstheme="minorBidi"/>
          <w:lang w:val="nl-BE" w:eastAsia="en-US"/>
        </w:rPr>
        <w:t>ten goed</w:t>
      </w:r>
      <w:r w:rsidR="00C228D1">
        <w:rPr>
          <w:rFonts w:asciiTheme="minorHAnsi" w:eastAsiaTheme="minorHAnsi" w:hAnsiTheme="minorHAnsi" w:cstheme="minorBidi"/>
          <w:lang w:val="nl-BE" w:eastAsia="en-US"/>
        </w:rPr>
        <w:t>e</w:t>
      </w:r>
      <w:r w:rsidR="00642149">
        <w:rPr>
          <w:rFonts w:asciiTheme="minorHAnsi" w:eastAsiaTheme="minorHAnsi" w:hAnsiTheme="minorHAnsi" w:cstheme="minorBidi"/>
          <w:lang w:val="nl-BE" w:eastAsia="en-US"/>
        </w:rPr>
        <w:t xml:space="preserve"> komen</w:t>
      </w:r>
      <w:r w:rsidR="00380FEB">
        <w:rPr>
          <w:rFonts w:asciiTheme="minorHAnsi" w:eastAsiaTheme="minorHAnsi" w:hAnsiTheme="minorHAnsi" w:cstheme="minorBidi"/>
          <w:lang w:val="nl-BE" w:eastAsia="en-US"/>
        </w:rPr>
        <w:t xml:space="preserve">, en Avelgem opnieuw </w:t>
      </w:r>
      <w:r w:rsidR="00C10921">
        <w:rPr>
          <w:rFonts w:asciiTheme="minorHAnsi" w:eastAsiaTheme="minorHAnsi" w:hAnsiTheme="minorHAnsi" w:cstheme="minorBidi"/>
          <w:lang w:val="nl-BE" w:eastAsia="en-US"/>
        </w:rPr>
        <w:t>de</w:t>
      </w:r>
      <w:r w:rsidR="00380FEB">
        <w:rPr>
          <w:rFonts w:asciiTheme="minorHAnsi" w:eastAsiaTheme="minorHAnsi" w:hAnsiTheme="minorHAnsi" w:cstheme="minorBidi"/>
          <w:lang w:val="nl-BE" w:eastAsia="en-US"/>
        </w:rPr>
        <w:t xml:space="preserve"> aantrekkingskracht van weleer zullen geven</w:t>
      </w:r>
      <w:r w:rsidR="00642149">
        <w:rPr>
          <w:rFonts w:asciiTheme="minorHAnsi" w:eastAsiaTheme="minorHAnsi" w:hAnsiTheme="minorHAnsi" w:cstheme="minorBidi"/>
          <w:lang w:val="nl-BE" w:eastAsia="en-US"/>
        </w:rPr>
        <w:t>”, besluit Conny Rogie</w:t>
      </w:r>
      <w:r w:rsidR="00155473">
        <w:rPr>
          <w:rFonts w:asciiTheme="minorHAnsi" w:eastAsiaTheme="minorHAnsi" w:hAnsiTheme="minorHAnsi" w:cstheme="minorBidi"/>
          <w:lang w:val="nl-BE" w:eastAsia="en-US"/>
        </w:rPr>
        <w:t>.</w:t>
      </w:r>
      <w:r w:rsidRPr="00C1193D">
        <w:rPr>
          <w:rFonts w:asciiTheme="minorHAnsi" w:eastAsiaTheme="minorHAnsi" w:hAnsiTheme="minorHAnsi" w:cstheme="minorBidi"/>
          <w:i/>
          <w:lang w:val="nl-BE" w:eastAsia="en-US"/>
        </w:rPr>
        <w:t xml:space="preserve"> </w:t>
      </w:r>
    </w:p>
    <w:p w:rsidR="0074341A" w:rsidRDefault="0074341A" w:rsidP="0074341A">
      <w:pPr>
        <w:pBdr>
          <w:top w:val="single" w:sz="4" w:space="1" w:color="auto"/>
          <w:left w:val="single" w:sz="4" w:space="4" w:color="auto"/>
          <w:bottom w:val="single" w:sz="4" w:space="1" w:color="auto"/>
          <w:right w:val="single" w:sz="4" w:space="4" w:color="auto"/>
        </w:pBdr>
        <w:jc w:val="center"/>
      </w:pPr>
      <w:r>
        <w:t>Voor bijkomende informatie kunt</w:t>
      </w:r>
      <w:r w:rsidRPr="004F5C3E">
        <w:t xml:space="preserve"> u steeds contact opnemen met </w:t>
      </w:r>
      <w:r>
        <w:t>Bert Maertens:</w:t>
      </w:r>
    </w:p>
    <w:p w:rsidR="0074341A" w:rsidRDefault="00885DAA" w:rsidP="0074341A">
      <w:pPr>
        <w:pBdr>
          <w:top w:val="single" w:sz="4" w:space="1" w:color="auto"/>
          <w:left w:val="single" w:sz="4" w:space="4" w:color="auto"/>
          <w:bottom w:val="single" w:sz="4" w:space="1" w:color="auto"/>
          <w:right w:val="single" w:sz="4" w:space="4" w:color="auto"/>
        </w:pBdr>
        <w:jc w:val="center"/>
        <w:rPr>
          <w:lang w:val="en-GB"/>
        </w:rPr>
      </w:pPr>
      <w:hyperlink r:id="rId10" w:history="1">
        <w:r w:rsidR="0074341A" w:rsidRPr="00890DD6">
          <w:rPr>
            <w:rStyle w:val="Lienhypertexte"/>
            <w:lang w:val="en-GB"/>
          </w:rPr>
          <w:t>bert.maertens@vlaamsparlement.be</w:t>
        </w:r>
      </w:hyperlink>
      <w:r w:rsidR="0074341A" w:rsidRPr="003C10B2">
        <w:rPr>
          <w:lang w:val="en-GB"/>
        </w:rPr>
        <w:t xml:space="preserve"> of </w:t>
      </w:r>
      <w:r w:rsidR="0074341A">
        <w:rPr>
          <w:lang w:val="en-GB"/>
        </w:rPr>
        <w:t>0473 55 41 50</w:t>
      </w:r>
    </w:p>
    <w:p w:rsidR="00191055" w:rsidRDefault="0074341A" w:rsidP="0074341A">
      <w:pPr>
        <w:pBdr>
          <w:top w:val="single" w:sz="4" w:space="1" w:color="auto"/>
          <w:left w:val="single" w:sz="4" w:space="4" w:color="auto"/>
          <w:bottom w:val="single" w:sz="4" w:space="1" w:color="auto"/>
          <w:right w:val="single" w:sz="4" w:space="4" w:color="auto"/>
        </w:pBdr>
        <w:jc w:val="center"/>
        <w:rPr>
          <w:lang w:val="nl-BE"/>
        </w:rPr>
      </w:pPr>
      <w:proofErr w:type="gramStart"/>
      <w:r w:rsidRPr="009D4EAA">
        <w:rPr>
          <w:lang w:val="nl-BE"/>
        </w:rPr>
        <w:t>of</w:t>
      </w:r>
      <w:proofErr w:type="gramEnd"/>
      <w:r w:rsidRPr="009D4EAA">
        <w:rPr>
          <w:lang w:val="nl-BE"/>
        </w:rPr>
        <w:t xml:space="preserve"> met</w:t>
      </w:r>
      <w:r w:rsidR="00191055">
        <w:rPr>
          <w:lang w:val="nl-BE"/>
        </w:rPr>
        <w:t xml:space="preserve"> Conny Rogie:</w:t>
      </w:r>
    </w:p>
    <w:p w:rsidR="0074341A" w:rsidRPr="00F54F08" w:rsidRDefault="00885DAA" w:rsidP="0074341A">
      <w:pPr>
        <w:pBdr>
          <w:top w:val="single" w:sz="4" w:space="1" w:color="auto"/>
          <w:left w:val="single" w:sz="4" w:space="4" w:color="auto"/>
          <w:bottom w:val="single" w:sz="4" w:space="1" w:color="auto"/>
          <w:right w:val="single" w:sz="4" w:space="4" w:color="auto"/>
        </w:pBdr>
        <w:jc w:val="center"/>
      </w:pPr>
      <w:hyperlink r:id="rId11" w:history="1">
        <w:r w:rsidR="00510D78" w:rsidRPr="00CD2C3A">
          <w:rPr>
            <w:rStyle w:val="Lienhypertexte"/>
            <w:lang w:val="nl-BE"/>
          </w:rPr>
          <w:t>conny.rogie@n-va.be</w:t>
        </w:r>
      </w:hyperlink>
      <w:r w:rsidR="0074341A">
        <w:rPr>
          <w:lang w:val="nl-BE"/>
        </w:rPr>
        <w:t>, gemeenteraadslid voor N-VA – 0473 98 44 13</w:t>
      </w:r>
    </w:p>
    <w:p w:rsidR="00431066" w:rsidRPr="00523AC7" w:rsidRDefault="00431066" w:rsidP="00AD791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auto"/>
          <w:sz w:val="24"/>
          <w:szCs w:val="24"/>
        </w:rPr>
      </w:pPr>
    </w:p>
    <w:sectPr w:rsidR="00431066" w:rsidRPr="00523AC7" w:rsidSect="00A6122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22D0A"/>
    <w:multiLevelType w:val="hybridMultilevel"/>
    <w:tmpl w:val="21CCD1B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7EB5"/>
    <w:rsid w:val="00034FFC"/>
    <w:rsid w:val="00080453"/>
    <w:rsid w:val="000A07D7"/>
    <w:rsid w:val="000A1A4C"/>
    <w:rsid w:val="000C19F0"/>
    <w:rsid w:val="000D53E7"/>
    <w:rsid w:val="000D7EB5"/>
    <w:rsid w:val="000F0099"/>
    <w:rsid w:val="0010684C"/>
    <w:rsid w:val="00111AF4"/>
    <w:rsid w:val="00115D23"/>
    <w:rsid w:val="00134F51"/>
    <w:rsid w:val="00147F22"/>
    <w:rsid w:val="00155473"/>
    <w:rsid w:val="00157BFC"/>
    <w:rsid w:val="00185578"/>
    <w:rsid w:val="00186C6F"/>
    <w:rsid w:val="00191055"/>
    <w:rsid w:val="00194429"/>
    <w:rsid w:val="001F016D"/>
    <w:rsid w:val="00217BC4"/>
    <w:rsid w:val="00223B1C"/>
    <w:rsid w:val="002509F2"/>
    <w:rsid w:val="002650A6"/>
    <w:rsid w:val="0028597A"/>
    <w:rsid w:val="002E1ADA"/>
    <w:rsid w:val="002F61FF"/>
    <w:rsid w:val="00350DF1"/>
    <w:rsid w:val="003736C1"/>
    <w:rsid w:val="00380FEB"/>
    <w:rsid w:val="0038723F"/>
    <w:rsid w:val="003E4F8A"/>
    <w:rsid w:val="00417E81"/>
    <w:rsid w:val="00431066"/>
    <w:rsid w:val="00440AC9"/>
    <w:rsid w:val="00446A1D"/>
    <w:rsid w:val="00471BCF"/>
    <w:rsid w:val="00476F8C"/>
    <w:rsid w:val="004814E4"/>
    <w:rsid w:val="00506D21"/>
    <w:rsid w:val="00510D78"/>
    <w:rsid w:val="00523AC7"/>
    <w:rsid w:val="00532746"/>
    <w:rsid w:val="005511CB"/>
    <w:rsid w:val="005607E3"/>
    <w:rsid w:val="00583F7B"/>
    <w:rsid w:val="0058410F"/>
    <w:rsid w:val="005D7E16"/>
    <w:rsid w:val="00602C48"/>
    <w:rsid w:val="00634A50"/>
    <w:rsid w:val="00642149"/>
    <w:rsid w:val="00644037"/>
    <w:rsid w:val="006556BE"/>
    <w:rsid w:val="00661000"/>
    <w:rsid w:val="00661040"/>
    <w:rsid w:val="00691C79"/>
    <w:rsid w:val="00697B2C"/>
    <w:rsid w:val="006B3177"/>
    <w:rsid w:val="006B50CE"/>
    <w:rsid w:val="006D52BE"/>
    <w:rsid w:val="00735364"/>
    <w:rsid w:val="0074341A"/>
    <w:rsid w:val="007523A6"/>
    <w:rsid w:val="007762BD"/>
    <w:rsid w:val="00783B75"/>
    <w:rsid w:val="00785165"/>
    <w:rsid w:val="007946B8"/>
    <w:rsid w:val="007A3C57"/>
    <w:rsid w:val="007F2659"/>
    <w:rsid w:val="007F4B07"/>
    <w:rsid w:val="00816C93"/>
    <w:rsid w:val="008525B1"/>
    <w:rsid w:val="00867C9B"/>
    <w:rsid w:val="00873AC8"/>
    <w:rsid w:val="00885DAA"/>
    <w:rsid w:val="0088601C"/>
    <w:rsid w:val="008D339A"/>
    <w:rsid w:val="008E110C"/>
    <w:rsid w:val="00917D7E"/>
    <w:rsid w:val="00931C17"/>
    <w:rsid w:val="00934240"/>
    <w:rsid w:val="00952E56"/>
    <w:rsid w:val="00953517"/>
    <w:rsid w:val="009B4017"/>
    <w:rsid w:val="00A6122E"/>
    <w:rsid w:val="00A657D4"/>
    <w:rsid w:val="00A912F0"/>
    <w:rsid w:val="00AA713D"/>
    <w:rsid w:val="00AC1209"/>
    <w:rsid w:val="00AC370C"/>
    <w:rsid w:val="00AD7915"/>
    <w:rsid w:val="00AF2719"/>
    <w:rsid w:val="00B26C76"/>
    <w:rsid w:val="00B477BD"/>
    <w:rsid w:val="00BA3E5F"/>
    <w:rsid w:val="00BD1A88"/>
    <w:rsid w:val="00BD5380"/>
    <w:rsid w:val="00BE7603"/>
    <w:rsid w:val="00C1010B"/>
    <w:rsid w:val="00C10921"/>
    <w:rsid w:val="00C207D6"/>
    <w:rsid w:val="00C228D1"/>
    <w:rsid w:val="00C239E5"/>
    <w:rsid w:val="00C46246"/>
    <w:rsid w:val="00C544A9"/>
    <w:rsid w:val="00CA5731"/>
    <w:rsid w:val="00CC0BD9"/>
    <w:rsid w:val="00CF4520"/>
    <w:rsid w:val="00D124B6"/>
    <w:rsid w:val="00D23919"/>
    <w:rsid w:val="00D269BC"/>
    <w:rsid w:val="00D3006B"/>
    <w:rsid w:val="00D3447E"/>
    <w:rsid w:val="00D71128"/>
    <w:rsid w:val="00D7605B"/>
    <w:rsid w:val="00DB0EAF"/>
    <w:rsid w:val="00DB7C2A"/>
    <w:rsid w:val="00DD3B50"/>
    <w:rsid w:val="00DD6237"/>
    <w:rsid w:val="00DD68FF"/>
    <w:rsid w:val="00DD7F87"/>
    <w:rsid w:val="00DF481E"/>
    <w:rsid w:val="00E0302A"/>
    <w:rsid w:val="00E05310"/>
    <w:rsid w:val="00E2523E"/>
    <w:rsid w:val="00E34EB2"/>
    <w:rsid w:val="00E36A0A"/>
    <w:rsid w:val="00E51014"/>
    <w:rsid w:val="00EC0558"/>
    <w:rsid w:val="00EF272E"/>
    <w:rsid w:val="00EF650F"/>
    <w:rsid w:val="00F01C46"/>
    <w:rsid w:val="00F209FE"/>
    <w:rsid w:val="00F54F08"/>
    <w:rsid w:val="00F579C6"/>
    <w:rsid w:val="00F64633"/>
    <w:rsid w:val="00F72D59"/>
    <w:rsid w:val="00F8669C"/>
    <w:rsid w:val="00F96F3B"/>
    <w:rsid w:val="00FC402D"/>
    <w:rsid w:val="00FE0D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7EB5"/>
    <w:pPr>
      <w:pBdr>
        <w:top w:val="nil"/>
        <w:left w:val="nil"/>
        <w:bottom w:val="nil"/>
        <w:right w:val="nil"/>
        <w:between w:val="nil"/>
        <w:bar w:val="nil"/>
      </w:pBdr>
      <w:spacing w:after="200" w:line="276" w:lineRule="auto"/>
    </w:pPr>
    <w:rPr>
      <w:rFonts w:ascii="Calibri" w:eastAsia="Calibri" w:hAnsi="Calibri" w:cs="Calibri"/>
      <w:color w:val="000000"/>
      <w:u w:color="000000"/>
      <w:bdr w:val="nil"/>
      <w:lang w:val="nl-NL"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7EB5"/>
    <w:pPr>
      <w:ind w:left="720"/>
      <w:contextualSpacing/>
    </w:pPr>
  </w:style>
  <w:style w:type="paragraph" w:styleId="Textedebulles">
    <w:name w:val="Balloon Text"/>
    <w:basedOn w:val="Normal"/>
    <w:link w:val="TextedebullesCar"/>
    <w:uiPriority w:val="99"/>
    <w:semiHidden/>
    <w:unhideWhenUsed/>
    <w:rsid w:val="00476F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F8C"/>
    <w:rPr>
      <w:rFonts w:ascii="Segoe UI" w:eastAsia="Calibri" w:hAnsi="Segoe UI" w:cs="Segoe UI"/>
      <w:color w:val="000000"/>
      <w:sz w:val="18"/>
      <w:szCs w:val="18"/>
      <w:u w:color="000000"/>
      <w:bdr w:val="nil"/>
      <w:lang w:val="nl-NL" w:eastAsia="nl-BE"/>
    </w:rPr>
  </w:style>
  <w:style w:type="character" w:styleId="Lienhypertexte">
    <w:name w:val="Hyperlink"/>
    <w:basedOn w:val="Policepardfaut"/>
    <w:unhideWhenUsed/>
    <w:rsid w:val="00661000"/>
    <w:rPr>
      <w:color w:val="0000FF"/>
      <w:u w:val="single"/>
    </w:rPr>
  </w:style>
  <w:style w:type="character" w:styleId="lev">
    <w:name w:val="Strong"/>
    <w:basedOn w:val="Policepardfaut"/>
    <w:uiPriority w:val="22"/>
    <w:qFormat/>
    <w:rsid w:val="00917D7E"/>
    <w:rPr>
      <w:b/>
      <w:bCs/>
    </w:rPr>
  </w:style>
  <w:style w:type="character" w:customStyle="1" w:styleId="il">
    <w:name w:val="il"/>
    <w:basedOn w:val="Policepardfaut"/>
    <w:rsid w:val="00691C79"/>
  </w:style>
  <w:style w:type="paragraph" w:styleId="NormalWeb">
    <w:name w:val="Normal (Web)"/>
    <w:basedOn w:val="Normal"/>
    <w:unhideWhenUsed/>
    <w:rsid w:val="003E4F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fr-FR" w:eastAsia="fr-FR"/>
    </w:rPr>
  </w:style>
  <w:style w:type="character" w:styleId="Accentuation">
    <w:name w:val="Emphasis"/>
    <w:basedOn w:val="Policepardfaut"/>
    <w:uiPriority w:val="20"/>
    <w:qFormat/>
    <w:rsid w:val="00642149"/>
    <w:rPr>
      <w:i/>
      <w:iCs/>
    </w:rPr>
  </w:style>
  <w:style w:type="character" w:customStyle="1" w:styleId="UnresolvedMention">
    <w:name w:val="Unresolved Mention"/>
    <w:basedOn w:val="Policepardfaut"/>
    <w:uiPriority w:val="99"/>
    <w:semiHidden/>
    <w:unhideWhenUsed/>
    <w:rsid w:val="00E2523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778775">
      <w:bodyDiv w:val="1"/>
      <w:marLeft w:val="0"/>
      <w:marRight w:val="0"/>
      <w:marTop w:val="0"/>
      <w:marBottom w:val="0"/>
      <w:divBdr>
        <w:top w:val="none" w:sz="0" w:space="0" w:color="auto"/>
        <w:left w:val="none" w:sz="0" w:space="0" w:color="auto"/>
        <w:bottom w:val="none" w:sz="0" w:space="0" w:color="auto"/>
        <w:right w:val="none" w:sz="0" w:space="0" w:color="auto"/>
      </w:divBdr>
    </w:div>
    <w:div w:id="1001812992">
      <w:bodyDiv w:val="1"/>
      <w:marLeft w:val="0"/>
      <w:marRight w:val="0"/>
      <w:marTop w:val="0"/>
      <w:marBottom w:val="0"/>
      <w:divBdr>
        <w:top w:val="none" w:sz="0" w:space="0" w:color="auto"/>
        <w:left w:val="none" w:sz="0" w:space="0" w:color="auto"/>
        <w:bottom w:val="none" w:sz="0" w:space="0" w:color="auto"/>
        <w:right w:val="none" w:sz="0" w:space="0" w:color="auto"/>
      </w:divBdr>
    </w:div>
    <w:div w:id="1097948366">
      <w:bodyDiv w:val="1"/>
      <w:marLeft w:val="0"/>
      <w:marRight w:val="0"/>
      <w:marTop w:val="0"/>
      <w:marBottom w:val="0"/>
      <w:divBdr>
        <w:top w:val="none" w:sz="0" w:space="0" w:color="auto"/>
        <w:left w:val="none" w:sz="0" w:space="0" w:color="auto"/>
        <w:bottom w:val="none" w:sz="0" w:space="0" w:color="auto"/>
        <w:right w:val="none" w:sz="0" w:space="0" w:color="auto"/>
      </w:divBdr>
    </w:div>
    <w:div w:id="12399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ny.rogie@n-va.be" TargetMode="External"/><Relationship Id="rId5" Type="http://schemas.openxmlformats.org/officeDocument/2006/relationships/numbering" Target="numbering.xml"/><Relationship Id="rId10" Type="http://schemas.openxmlformats.org/officeDocument/2006/relationships/hyperlink" Target="mailto:bert.maertens@vlaamsparlement.be"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9DCCC123923441AAA5B2FE0D6E2D23" ma:contentTypeVersion="0" ma:contentTypeDescription="Een nieuw document maken." ma:contentTypeScope="" ma:versionID="acfc098b64dc07eef220d398df420c5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F932E-8E7D-4AC8-960C-2286FB31E4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5EC95A-3357-4E57-A8D8-F774088F7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BE36FE-B00E-4411-A609-EED852ECED35}">
  <ds:schemaRefs>
    <ds:schemaRef ds:uri="http://schemas.microsoft.com/sharepoint/v3/contenttype/forms"/>
  </ds:schemaRefs>
</ds:datastoreItem>
</file>

<file path=customXml/itemProps4.xml><?xml version="1.0" encoding="utf-8"?>
<ds:datastoreItem xmlns:ds="http://schemas.openxmlformats.org/officeDocument/2006/customXml" ds:itemID="{2E147748-3785-42DD-BAB1-3D50243F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2139</Characters>
  <Application>Microsoft Office Word</Application>
  <DocSecurity>0</DocSecurity>
  <Lines>17</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Devoldere, Michaël</dc:creator>
  <cp:lastModifiedBy>  PILLE  ,  Jan  ,  developpement  ,  jan.pille@dorn</cp:lastModifiedBy>
  <cp:revision>2</cp:revision>
  <cp:lastPrinted>2017-04-27T13:57:00Z</cp:lastPrinted>
  <dcterms:created xsi:type="dcterms:W3CDTF">2019-10-02T22:22:00Z</dcterms:created>
  <dcterms:modified xsi:type="dcterms:W3CDTF">2019-10-02T22:22:00Z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0x0101008B9DCCC123923441AAA5B2FE0D6E2D23</vt:lpwstr>
  </property>
</Properties>
</file>